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82" w:rsidRDefault="001A3282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 wp14:anchorId="3852B207" wp14:editId="57848F2F">
            <wp:simplePos x="0" y="0"/>
            <wp:positionH relativeFrom="column">
              <wp:posOffset>-17780</wp:posOffset>
            </wp:positionH>
            <wp:positionV relativeFrom="paragraph">
              <wp:posOffset>401955</wp:posOffset>
            </wp:positionV>
            <wp:extent cx="1918335" cy="1714500"/>
            <wp:effectExtent l="76200" t="76200" r="81915" b="76200"/>
            <wp:wrapSquare wrapText="bothSides"/>
            <wp:docPr id="3" name="Obrázek 3" descr="Logo_KS_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S_bas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7145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69F" w:rsidRPr="00E2774B" w:rsidRDefault="00B0592F">
      <w:pPr>
        <w:rPr>
          <w:b/>
          <w:sz w:val="44"/>
          <w:szCs w:val="44"/>
        </w:rPr>
      </w:pPr>
      <w:r w:rsidRPr="00E2774B">
        <w:rPr>
          <w:b/>
          <w:sz w:val="44"/>
          <w:szCs w:val="44"/>
        </w:rPr>
        <w:t>Aplikovaná statistika ESE01E</w:t>
      </w:r>
    </w:p>
    <w:p w:rsidR="00D73B54" w:rsidRDefault="00322B73" w:rsidP="00E2774B">
      <w:pPr>
        <w:rPr>
          <w:i/>
          <w:iCs/>
          <w:sz w:val="24"/>
          <w:szCs w:val="24"/>
        </w:rPr>
      </w:pPr>
      <w:r w:rsidRPr="00E2774B">
        <w:rPr>
          <w:i/>
          <w:sz w:val="24"/>
          <w:szCs w:val="24"/>
        </w:rPr>
        <w:t xml:space="preserve">Motto: </w:t>
      </w:r>
      <w:bookmarkStart w:id="0" w:name="_GoBack"/>
      <w:bookmarkEnd w:id="0"/>
      <w:r w:rsidRPr="00E2774B">
        <w:rPr>
          <w:i/>
          <w:iCs/>
          <w:sz w:val="24"/>
          <w:szCs w:val="24"/>
        </w:rPr>
        <w:t>„I když jsi již mnohé poznal, neumíš-li své rozhodnutí kvantifikovat, jsi stále jen v polovině.“</w:t>
      </w:r>
      <w:r w:rsidR="00E2774B" w:rsidRPr="00E2774B">
        <w:rPr>
          <w:i/>
          <w:iCs/>
          <w:sz w:val="24"/>
          <w:szCs w:val="24"/>
        </w:rPr>
        <w:t xml:space="preserve"> </w:t>
      </w:r>
    </w:p>
    <w:p w:rsidR="00322B73" w:rsidRPr="00D73B54" w:rsidRDefault="00E2774B" w:rsidP="00D73B54">
      <w:pPr>
        <w:spacing w:line="240" w:lineRule="auto"/>
        <w:ind w:left="6372"/>
        <w:rPr>
          <w:i/>
          <w:iCs/>
          <w:sz w:val="24"/>
          <w:szCs w:val="24"/>
        </w:rPr>
      </w:pPr>
      <w:r w:rsidRPr="00E2774B">
        <w:rPr>
          <w:i/>
          <w:iCs/>
          <w:sz w:val="24"/>
          <w:szCs w:val="24"/>
        </w:rPr>
        <w:t xml:space="preserve">        </w:t>
      </w:r>
      <w:r>
        <w:rPr>
          <w:i/>
          <w:iCs/>
          <w:sz w:val="24"/>
          <w:szCs w:val="24"/>
        </w:rPr>
        <w:t xml:space="preserve">                                                                                    </w:t>
      </w:r>
      <w:r w:rsidR="00D73B54">
        <w:rPr>
          <w:i/>
          <w:iCs/>
          <w:sz w:val="24"/>
          <w:szCs w:val="24"/>
        </w:rPr>
        <w:t xml:space="preserve">                                              </w:t>
      </w:r>
      <w:r w:rsidR="00322B73" w:rsidRPr="00E2774B">
        <w:rPr>
          <w:i/>
          <w:iCs/>
          <w:sz w:val="20"/>
          <w:szCs w:val="20"/>
        </w:rPr>
        <w:t>William Thomson (lord Kelvin)</w:t>
      </w:r>
    </w:p>
    <w:p w:rsidR="001A3282" w:rsidRDefault="001A3282" w:rsidP="00E27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282" w:rsidRDefault="001A3282" w:rsidP="00E27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B56" w:rsidRDefault="00322B73" w:rsidP="00E2774B">
      <w:pPr>
        <w:jc w:val="both"/>
        <w:rPr>
          <w:rFonts w:ascii="Times New Roman" w:hAnsi="Times New Roman" w:cs="Times New Roman"/>
          <w:sz w:val="24"/>
          <w:szCs w:val="24"/>
        </w:rPr>
      </w:pPr>
      <w:r w:rsidRPr="00E2774B">
        <w:rPr>
          <w:rFonts w:ascii="Times New Roman" w:hAnsi="Times New Roman" w:cs="Times New Roman"/>
          <w:sz w:val="24"/>
          <w:szCs w:val="24"/>
        </w:rPr>
        <w:t xml:space="preserve">Bez kvalitních datových podkladů a analýz se dnes prakticky neobejde žádné manažerské rozhodnutí. </w:t>
      </w:r>
      <w:r w:rsidR="000F2DD7" w:rsidRPr="003A7B56">
        <w:rPr>
          <w:rFonts w:ascii="Times New Roman" w:hAnsi="Times New Roman" w:cs="Times New Roman"/>
          <w:b/>
          <w:sz w:val="24"/>
          <w:szCs w:val="24"/>
        </w:rPr>
        <w:t>Pokud se chcete naučit pracovat s</w:t>
      </w:r>
      <w:r w:rsidR="003A7B56">
        <w:rPr>
          <w:rFonts w:ascii="Times New Roman" w:hAnsi="Times New Roman" w:cs="Times New Roman"/>
          <w:b/>
          <w:sz w:val="24"/>
          <w:szCs w:val="24"/>
        </w:rPr>
        <w:t> poslední verzí</w:t>
      </w:r>
      <w:r w:rsidR="000F2DD7" w:rsidRPr="003A7B56">
        <w:rPr>
          <w:rFonts w:ascii="Times New Roman" w:hAnsi="Times New Roman" w:cs="Times New Roman"/>
          <w:b/>
          <w:sz w:val="24"/>
          <w:szCs w:val="24"/>
        </w:rPr>
        <w:t xml:space="preserve"> špičkov</w:t>
      </w:r>
      <w:r w:rsidR="003A7B56">
        <w:rPr>
          <w:rFonts w:ascii="Times New Roman" w:hAnsi="Times New Roman" w:cs="Times New Roman"/>
          <w:b/>
          <w:sz w:val="24"/>
          <w:szCs w:val="24"/>
        </w:rPr>
        <w:t>ého analytického</w:t>
      </w:r>
      <w:r w:rsidR="000F2DD7" w:rsidRPr="003A7B56">
        <w:rPr>
          <w:rFonts w:ascii="Times New Roman" w:hAnsi="Times New Roman" w:cs="Times New Roman"/>
          <w:b/>
          <w:sz w:val="24"/>
          <w:szCs w:val="24"/>
        </w:rPr>
        <w:t xml:space="preserve"> statistick</w:t>
      </w:r>
      <w:r w:rsidR="003A7B56">
        <w:rPr>
          <w:rFonts w:ascii="Times New Roman" w:hAnsi="Times New Roman" w:cs="Times New Roman"/>
          <w:b/>
          <w:sz w:val="24"/>
          <w:szCs w:val="24"/>
        </w:rPr>
        <w:t>ého</w:t>
      </w:r>
      <w:r w:rsidR="000F2DD7" w:rsidRPr="003A7B56">
        <w:rPr>
          <w:rFonts w:ascii="Times New Roman" w:hAnsi="Times New Roman" w:cs="Times New Roman"/>
          <w:b/>
          <w:sz w:val="24"/>
          <w:szCs w:val="24"/>
        </w:rPr>
        <w:t xml:space="preserve"> softwar</w:t>
      </w:r>
      <w:r w:rsidR="003A7B56">
        <w:rPr>
          <w:rFonts w:ascii="Times New Roman" w:hAnsi="Times New Roman" w:cs="Times New Roman"/>
          <w:b/>
          <w:sz w:val="24"/>
          <w:szCs w:val="24"/>
        </w:rPr>
        <w:t>u</w:t>
      </w:r>
      <w:r w:rsidR="000F2DD7" w:rsidRPr="003A7B56">
        <w:rPr>
          <w:rFonts w:ascii="Times New Roman" w:hAnsi="Times New Roman" w:cs="Times New Roman"/>
          <w:b/>
          <w:sz w:val="24"/>
          <w:szCs w:val="24"/>
        </w:rPr>
        <w:t xml:space="preserve"> STATISTICA</w:t>
      </w:r>
      <w:r w:rsidR="000F2DD7" w:rsidRPr="00E2774B">
        <w:rPr>
          <w:rFonts w:ascii="Times New Roman" w:hAnsi="Times New Roman" w:cs="Times New Roman"/>
          <w:sz w:val="24"/>
          <w:szCs w:val="24"/>
        </w:rPr>
        <w:t xml:space="preserve"> (v české i anglické verzi), který v praxi využívají např. firmy Pepsi, Unipetrol, KB, John Deere, Bosch, </w:t>
      </w:r>
      <w:proofErr w:type="spellStart"/>
      <w:r w:rsidR="000F2DD7" w:rsidRPr="00E2774B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="000F2DD7" w:rsidRPr="00E2774B">
        <w:rPr>
          <w:rFonts w:ascii="Times New Roman" w:hAnsi="Times New Roman" w:cs="Times New Roman"/>
          <w:sz w:val="24"/>
          <w:szCs w:val="24"/>
        </w:rPr>
        <w:t xml:space="preserve"> … </w:t>
      </w:r>
      <w:r w:rsidR="000F2DD7" w:rsidRPr="003A7B56">
        <w:rPr>
          <w:rFonts w:ascii="Times New Roman" w:hAnsi="Times New Roman" w:cs="Times New Roman"/>
          <w:b/>
          <w:sz w:val="24"/>
          <w:szCs w:val="24"/>
        </w:rPr>
        <w:t xml:space="preserve">a chcete si rozšířit svoje teoretické znalosti statistiky, nabízíme </w:t>
      </w:r>
      <w:r w:rsidR="00E2774B" w:rsidRPr="003A7B56">
        <w:rPr>
          <w:rFonts w:ascii="Times New Roman" w:hAnsi="Times New Roman" w:cs="Times New Roman"/>
          <w:b/>
          <w:sz w:val="24"/>
          <w:szCs w:val="24"/>
        </w:rPr>
        <w:t>v</w:t>
      </w:r>
      <w:r w:rsidR="000F2DD7" w:rsidRPr="003A7B56">
        <w:rPr>
          <w:rFonts w:ascii="Times New Roman" w:hAnsi="Times New Roman" w:cs="Times New Roman"/>
          <w:b/>
          <w:sz w:val="24"/>
          <w:szCs w:val="24"/>
        </w:rPr>
        <w:t>ám volitelný předmět Aplikovaná statistika (ESE01E).</w:t>
      </w:r>
      <w:r w:rsidR="000F2DD7" w:rsidRPr="00E27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282" w:rsidRPr="001A3282" w:rsidRDefault="001A3282" w:rsidP="001A3282">
      <w:pPr>
        <w:jc w:val="both"/>
        <w:rPr>
          <w:rFonts w:ascii="Times New Roman" w:hAnsi="Times New Roman" w:cs="Times New Roman"/>
          <w:sz w:val="24"/>
          <w:szCs w:val="24"/>
        </w:rPr>
      </w:pPr>
      <w:r w:rsidRPr="001A3282">
        <w:rPr>
          <w:rFonts w:ascii="Times New Roman" w:hAnsi="Times New Roman" w:cs="Times New Roman"/>
          <w:caps/>
          <w:sz w:val="24"/>
          <w:szCs w:val="24"/>
        </w:rPr>
        <w:t>Statistica</w:t>
      </w:r>
      <w:r w:rsidRPr="001A3282">
        <w:rPr>
          <w:rFonts w:ascii="Times New Roman" w:hAnsi="Times New Roman" w:cs="Times New Roman"/>
          <w:sz w:val="24"/>
          <w:szCs w:val="24"/>
        </w:rPr>
        <w:t xml:space="preserve"> je analytický software obsahující prostředky pro správu dat, jejich analýzu, vizualizaci a vývoj uživatelských aplikací. Poskytuje široký výběr základních i pokročilých technik speciálně vyvinutých pro oblasti Business </w:t>
      </w:r>
      <w:proofErr w:type="spellStart"/>
      <w:r w:rsidRPr="001A3282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1A3282">
        <w:rPr>
          <w:rFonts w:ascii="Times New Roman" w:hAnsi="Times New Roman" w:cs="Times New Roman"/>
          <w:sz w:val="24"/>
          <w:szCs w:val="24"/>
        </w:rPr>
        <w:t>, Big Data, kontrolu kvality, výzkum a mnoh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A3282">
        <w:rPr>
          <w:rFonts w:ascii="Times New Roman" w:hAnsi="Times New Roman" w:cs="Times New Roman"/>
          <w:sz w:val="24"/>
          <w:szCs w:val="24"/>
        </w:rPr>
        <w:t xml:space="preserve"> dalších.</w:t>
      </w:r>
    </w:p>
    <w:p w:rsidR="00E2774B" w:rsidRDefault="003A7B56" w:rsidP="00E27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 STATISTICA si budete moci volně nainstalovat na svůj počítač a používat jej po celou dobu studia na naší univerzitě. Hodit se vám může např. při zpracovávání diplomového úkolu či různých seminárních projektů.</w:t>
      </w:r>
      <w:r w:rsidR="001A3282">
        <w:rPr>
          <w:rFonts w:ascii="Times New Roman" w:hAnsi="Times New Roman" w:cs="Times New Roman"/>
          <w:sz w:val="24"/>
          <w:szCs w:val="24"/>
        </w:rPr>
        <w:t xml:space="preserve"> Díky</w:t>
      </w:r>
      <w:r w:rsidR="000F2DD7" w:rsidRPr="00E2774B">
        <w:rPr>
          <w:rFonts w:ascii="Times New Roman" w:hAnsi="Times New Roman" w:cs="Times New Roman"/>
          <w:sz w:val="24"/>
          <w:szCs w:val="24"/>
        </w:rPr>
        <w:t xml:space="preserve"> počítačově orientované statistické analýz</w:t>
      </w:r>
      <w:r w:rsidR="001A3282">
        <w:rPr>
          <w:rFonts w:ascii="Times New Roman" w:hAnsi="Times New Roman" w:cs="Times New Roman"/>
          <w:sz w:val="24"/>
          <w:szCs w:val="24"/>
        </w:rPr>
        <w:t>e</w:t>
      </w:r>
      <w:r w:rsidR="000F2DD7" w:rsidRPr="00E2774B">
        <w:rPr>
          <w:rFonts w:ascii="Times New Roman" w:hAnsi="Times New Roman" w:cs="Times New Roman"/>
          <w:sz w:val="24"/>
          <w:szCs w:val="24"/>
        </w:rPr>
        <w:t xml:space="preserve"> dat si osvojíte dovednosti pro samostatné pořizování informací a pro získání odpovědí na cílové otázky řešení problému.</w:t>
      </w:r>
    </w:p>
    <w:p w:rsidR="000F2DD7" w:rsidRPr="00E2774B" w:rsidRDefault="000F2DD7" w:rsidP="00E2774B">
      <w:pPr>
        <w:jc w:val="both"/>
        <w:rPr>
          <w:rFonts w:ascii="Times New Roman" w:hAnsi="Times New Roman" w:cs="Times New Roman"/>
          <w:sz w:val="24"/>
          <w:szCs w:val="24"/>
        </w:rPr>
      </w:pPr>
      <w:r w:rsidRPr="00E2774B">
        <w:rPr>
          <w:rFonts w:ascii="Times New Roman" w:hAnsi="Times New Roman" w:cs="Times New Roman"/>
          <w:sz w:val="24"/>
          <w:szCs w:val="24"/>
        </w:rPr>
        <w:t xml:space="preserve">V rámci seminářů </w:t>
      </w:r>
      <w:r w:rsidR="001A3282">
        <w:rPr>
          <w:rFonts w:ascii="Times New Roman" w:hAnsi="Times New Roman" w:cs="Times New Roman"/>
          <w:sz w:val="24"/>
          <w:szCs w:val="24"/>
        </w:rPr>
        <w:t xml:space="preserve">budete </w:t>
      </w:r>
      <w:r w:rsidRPr="00E2774B">
        <w:rPr>
          <w:rFonts w:ascii="Times New Roman" w:hAnsi="Times New Roman" w:cs="Times New Roman"/>
          <w:sz w:val="24"/>
          <w:szCs w:val="24"/>
        </w:rPr>
        <w:t>prac</w:t>
      </w:r>
      <w:r w:rsidR="001A3282">
        <w:rPr>
          <w:rFonts w:ascii="Times New Roman" w:hAnsi="Times New Roman" w:cs="Times New Roman"/>
          <w:sz w:val="24"/>
          <w:szCs w:val="24"/>
        </w:rPr>
        <w:t>ovat, dle vlastního uvážení,</w:t>
      </w:r>
      <w:r w:rsidRPr="00E2774B">
        <w:rPr>
          <w:rFonts w:ascii="Times New Roman" w:hAnsi="Times New Roman" w:cs="Times New Roman"/>
          <w:sz w:val="24"/>
          <w:szCs w:val="24"/>
        </w:rPr>
        <w:t xml:space="preserve"> samostatně či v týmech a zpracováva</w:t>
      </w:r>
      <w:r w:rsidR="001A3282">
        <w:rPr>
          <w:rFonts w:ascii="Times New Roman" w:hAnsi="Times New Roman" w:cs="Times New Roman"/>
          <w:sz w:val="24"/>
          <w:szCs w:val="24"/>
        </w:rPr>
        <w:t>t</w:t>
      </w:r>
      <w:r w:rsidRPr="00E2774B">
        <w:rPr>
          <w:rFonts w:ascii="Times New Roman" w:hAnsi="Times New Roman" w:cs="Times New Roman"/>
          <w:sz w:val="24"/>
          <w:szCs w:val="24"/>
        </w:rPr>
        <w:t xml:space="preserve"> konkrétní praktická zadání projektů v systému STATISTICA. Do výuk</w:t>
      </w:r>
      <w:r w:rsidR="00615028">
        <w:rPr>
          <w:rFonts w:ascii="Times New Roman" w:hAnsi="Times New Roman" w:cs="Times New Roman"/>
          <w:sz w:val="24"/>
          <w:szCs w:val="24"/>
        </w:rPr>
        <w:t>y</w:t>
      </w:r>
      <w:r w:rsidRPr="00E2774B">
        <w:rPr>
          <w:rFonts w:ascii="Times New Roman" w:hAnsi="Times New Roman" w:cs="Times New Roman"/>
          <w:sz w:val="24"/>
          <w:szCs w:val="24"/>
        </w:rPr>
        <w:t xml:space="preserve"> </w:t>
      </w:r>
      <w:r w:rsidR="001A3282">
        <w:rPr>
          <w:rFonts w:ascii="Times New Roman" w:hAnsi="Times New Roman" w:cs="Times New Roman"/>
          <w:sz w:val="24"/>
          <w:szCs w:val="24"/>
        </w:rPr>
        <w:t xml:space="preserve">budou </w:t>
      </w:r>
      <w:r w:rsidRPr="00E2774B">
        <w:rPr>
          <w:rFonts w:ascii="Times New Roman" w:hAnsi="Times New Roman" w:cs="Times New Roman"/>
          <w:sz w:val="24"/>
          <w:szCs w:val="24"/>
        </w:rPr>
        <w:t>2x za semestr přizváni i odborníci z praxe, kteří vás formou besed přesvědčí o tom, že statistik</w:t>
      </w:r>
      <w:r w:rsidR="00E2774B" w:rsidRPr="00E2774B">
        <w:rPr>
          <w:rFonts w:ascii="Times New Roman" w:hAnsi="Times New Roman" w:cs="Times New Roman"/>
          <w:sz w:val="24"/>
          <w:szCs w:val="24"/>
        </w:rPr>
        <w:t>a</w:t>
      </w:r>
      <w:r w:rsidRPr="00E2774B">
        <w:rPr>
          <w:rFonts w:ascii="Times New Roman" w:hAnsi="Times New Roman" w:cs="Times New Roman"/>
          <w:sz w:val="24"/>
          <w:szCs w:val="24"/>
        </w:rPr>
        <w:t xml:space="preserve"> vůbec </w:t>
      </w:r>
      <w:r w:rsidR="00E2774B">
        <w:rPr>
          <w:rFonts w:ascii="Times New Roman" w:hAnsi="Times New Roman" w:cs="Times New Roman"/>
          <w:sz w:val="24"/>
          <w:szCs w:val="24"/>
        </w:rPr>
        <w:t xml:space="preserve">nemusí být </w:t>
      </w:r>
      <w:r w:rsidRPr="00E2774B">
        <w:rPr>
          <w:rFonts w:ascii="Times New Roman" w:hAnsi="Times New Roman" w:cs="Times New Roman"/>
          <w:sz w:val="24"/>
          <w:szCs w:val="24"/>
        </w:rPr>
        <w:t>nuda</w:t>
      </w:r>
      <w:r w:rsidR="00E2774B" w:rsidRPr="00E2774B">
        <w:rPr>
          <w:rFonts w:ascii="Times New Roman" w:hAnsi="Times New Roman" w:cs="Times New Roman"/>
          <w:sz w:val="24"/>
          <w:szCs w:val="24"/>
        </w:rPr>
        <w:t xml:space="preserve">. Součástí výuky bývá rovněž exkurze ve firmě, která </w:t>
      </w:r>
      <w:r w:rsidR="001A3282">
        <w:rPr>
          <w:rFonts w:ascii="Times New Roman" w:hAnsi="Times New Roman" w:cs="Times New Roman"/>
          <w:sz w:val="24"/>
          <w:szCs w:val="24"/>
        </w:rPr>
        <w:t>se statistickou analýzou dat buď zabývá</w:t>
      </w:r>
      <w:r w:rsidR="00D73B54">
        <w:rPr>
          <w:rFonts w:ascii="Times New Roman" w:hAnsi="Times New Roman" w:cs="Times New Roman"/>
          <w:sz w:val="24"/>
          <w:szCs w:val="24"/>
        </w:rPr>
        <w:t>,</w:t>
      </w:r>
      <w:r w:rsidR="001A3282">
        <w:rPr>
          <w:rFonts w:ascii="Times New Roman" w:hAnsi="Times New Roman" w:cs="Times New Roman"/>
          <w:sz w:val="24"/>
          <w:szCs w:val="24"/>
        </w:rPr>
        <w:t xml:space="preserve"> nebo ji pro svou činnost </w:t>
      </w:r>
      <w:r w:rsidR="00D73B54">
        <w:rPr>
          <w:rFonts w:ascii="Times New Roman" w:hAnsi="Times New Roman" w:cs="Times New Roman"/>
          <w:sz w:val="24"/>
          <w:szCs w:val="24"/>
        </w:rPr>
        <w:t xml:space="preserve">nutně </w:t>
      </w:r>
      <w:r w:rsidR="001A3282">
        <w:rPr>
          <w:rFonts w:ascii="Times New Roman" w:hAnsi="Times New Roman" w:cs="Times New Roman"/>
          <w:sz w:val="24"/>
          <w:szCs w:val="24"/>
        </w:rPr>
        <w:t>potřebuje.</w:t>
      </w:r>
    </w:p>
    <w:p w:rsidR="00322B73" w:rsidRDefault="00E2774B" w:rsidP="001A3282">
      <w:pPr>
        <w:pStyle w:val="Zkladntext"/>
        <w:spacing w:line="276" w:lineRule="auto"/>
        <w:rPr>
          <w:i/>
          <w:szCs w:val="22"/>
        </w:rPr>
      </w:pPr>
      <w:r w:rsidRPr="00E2774B">
        <w:rPr>
          <w:rFonts w:eastAsiaTheme="minorHAnsi"/>
          <w:sz w:val="24"/>
          <w:lang w:eastAsia="en-US"/>
        </w:rPr>
        <w:t xml:space="preserve">K dispozici budete mít skripta v elektronické podobě, která se soustřeďují na v praxi nejpoužívanější metody statistické analýzy a jejich aplikace. </w:t>
      </w:r>
      <w:r w:rsidR="00322B73" w:rsidRPr="00ED246D">
        <w:rPr>
          <w:szCs w:val="22"/>
        </w:rPr>
        <w:t xml:space="preserve">Kompletní datové soubory </w:t>
      </w:r>
      <w:r w:rsidR="001A3282">
        <w:rPr>
          <w:szCs w:val="22"/>
        </w:rPr>
        <w:t xml:space="preserve">budete mít </w:t>
      </w:r>
      <w:r w:rsidR="00322B73" w:rsidRPr="00ED246D">
        <w:rPr>
          <w:szCs w:val="22"/>
        </w:rPr>
        <w:t xml:space="preserve">dostupné v systému </w:t>
      </w:r>
      <w:proofErr w:type="spellStart"/>
      <w:r w:rsidR="00322B73" w:rsidRPr="00ED246D">
        <w:rPr>
          <w:i/>
          <w:szCs w:val="22"/>
        </w:rPr>
        <w:t>Moodle</w:t>
      </w:r>
      <w:proofErr w:type="spellEnd"/>
      <w:r w:rsidR="003A7B56">
        <w:rPr>
          <w:i/>
          <w:szCs w:val="22"/>
        </w:rPr>
        <w:t xml:space="preserve">. </w:t>
      </w:r>
    </w:p>
    <w:p w:rsidR="001A3282" w:rsidRPr="00ED246D" w:rsidRDefault="001A3282" w:rsidP="001A3282">
      <w:pPr>
        <w:pStyle w:val="Zkladntext"/>
        <w:spacing w:line="276" w:lineRule="auto"/>
        <w:rPr>
          <w:szCs w:val="22"/>
        </w:rPr>
      </w:pPr>
    </w:p>
    <w:p w:rsidR="00322B73" w:rsidRPr="00D73B54" w:rsidRDefault="00322B73" w:rsidP="00D73B54">
      <w:pPr>
        <w:pStyle w:val="Zkladntext"/>
        <w:shd w:val="clear" w:color="auto" w:fill="F2F2F2"/>
        <w:rPr>
          <w:i/>
          <w:szCs w:val="22"/>
        </w:rPr>
      </w:pPr>
      <w:r w:rsidRPr="00ED246D">
        <w:rPr>
          <w:i/>
          <w:szCs w:val="22"/>
        </w:rPr>
        <w:t>„Jakákoliv práce s daty se dnes neobejde bez výpočetní techniky a odpovídajícího programového vybavení. Pamatujte však, že v některých ohledech je lidský úsudek stále nezbytný a počítačem nenahraditelný!“</w:t>
      </w:r>
    </w:p>
    <w:p w:rsidR="00322B73" w:rsidRDefault="00322B73"/>
    <w:p w:rsidR="00322B73" w:rsidRPr="00D73B54" w:rsidRDefault="00D73B54" w:rsidP="00D73B54">
      <w:pPr>
        <w:jc w:val="right"/>
        <w:rPr>
          <w:b/>
          <w:i/>
        </w:rPr>
      </w:pPr>
      <w:r w:rsidRPr="00D73B54">
        <w:rPr>
          <w:b/>
          <w:i/>
        </w:rPr>
        <w:t>Ing. Radka Procházková, Ph.D.</w:t>
      </w:r>
    </w:p>
    <w:p w:rsidR="00D73B54" w:rsidRPr="00D73B54" w:rsidRDefault="00D73B54" w:rsidP="00D73B54">
      <w:pPr>
        <w:jc w:val="right"/>
        <w:rPr>
          <w:i/>
        </w:rPr>
      </w:pPr>
      <w:r w:rsidRPr="00D73B54">
        <w:rPr>
          <w:i/>
        </w:rPr>
        <w:t>garant předmětu</w:t>
      </w:r>
    </w:p>
    <w:sectPr w:rsidR="00D73B54" w:rsidRPr="00D73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966DC"/>
    <w:multiLevelType w:val="multilevel"/>
    <w:tmpl w:val="BB62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2F"/>
    <w:rsid w:val="000F2DD7"/>
    <w:rsid w:val="001A3282"/>
    <w:rsid w:val="00322B73"/>
    <w:rsid w:val="003A7B56"/>
    <w:rsid w:val="00415D77"/>
    <w:rsid w:val="00615028"/>
    <w:rsid w:val="006C156D"/>
    <w:rsid w:val="00A8669F"/>
    <w:rsid w:val="00B0592F"/>
    <w:rsid w:val="00D73B54"/>
    <w:rsid w:val="00E2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449A7-F17E-4FD4-B566-B88D3B51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0592F"/>
    <w:rPr>
      <w:b/>
      <w:bCs/>
    </w:rPr>
  </w:style>
  <w:style w:type="character" w:styleId="Zdraznn">
    <w:name w:val="Emphasis"/>
    <w:basedOn w:val="Standardnpsmoodstavce"/>
    <w:uiPriority w:val="20"/>
    <w:qFormat/>
    <w:rsid w:val="00B0592F"/>
    <w:rPr>
      <w:i/>
      <w:iCs/>
    </w:rPr>
  </w:style>
  <w:style w:type="paragraph" w:styleId="Zkladntext">
    <w:name w:val="Body Text"/>
    <w:basedOn w:val="Normln"/>
    <w:link w:val="ZkladntextChar"/>
    <w:rsid w:val="00322B73"/>
    <w:p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2B73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uiPriority w:val="99"/>
    <w:rsid w:val="00322B73"/>
    <w:rPr>
      <w:color w:val="0000FF"/>
      <w:u w:val="single"/>
    </w:rPr>
  </w:style>
  <w:style w:type="paragraph" w:styleId="Normlnweb">
    <w:name w:val="Normal (Web)"/>
    <w:basedOn w:val="Normln"/>
    <w:rsid w:val="003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2016-04-10T13:10:00Z</cp:lastPrinted>
  <dcterms:created xsi:type="dcterms:W3CDTF">2016-04-10T11:53:00Z</dcterms:created>
  <dcterms:modified xsi:type="dcterms:W3CDTF">2016-04-10T15:08:00Z</dcterms:modified>
</cp:coreProperties>
</file>